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C8" w:rsidRPr="002D27BD" w:rsidRDefault="00D11EC8" w:rsidP="00D11EC8">
      <w:pPr>
        <w:jc w:val="center"/>
        <w:rPr>
          <w:b/>
          <w:sz w:val="28"/>
          <w:szCs w:val="28"/>
        </w:rPr>
      </w:pPr>
      <w:bookmarkStart w:id="0" w:name="_Hlk95295454"/>
      <w:r w:rsidRPr="002D27BD">
        <w:rPr>
          <w:b/>
          <w:sz w:val="28"/>
          <w:szCs w:val="28"/>
        </w:rPr>
        <w:t>202</w:t>
      </w:r>
      <w:r w:rsidR="008F2743">
        <w:rPr>
          <w:b/>
          <w:sz w:val="28"/>
          <w:szCs w:val="28"/>
        </w:rPr>
        <w:t>2</w:t>
      </w:r>
      <w:r w:rsidRPr="002D27BD">
        <w:rPr>
          <w:b/>
          <w:sz w:val="28"/>
          <w:szCs w:val="28"/>
        </w:rPr>
        <w:t xml:space="preserve"> </w:t>
      </w:r>
      <w:r w:rsidR="006912B1">
        <w:rPr>
          <w:b/>
          <w:sz w:val="28"/>
          <w:szCs w:val="28"/>
        </w:rPr>
        <w:t>TAB Awards</w:t>
      </w:r>
    </w:p>
    <w:p w:rsidR="00D11EC8" w:rsidRPr="002D27BD" w:rsidRDefault="00D11EC8" w:rsidP="00D11EC8">
      <w:pPr>
        <w:jc w:val="center"/>
        <w:rPr>
          <w:b/>
          <w:sz w:val="28"/>
          <w:szCs w:val="28"/>
        </w:rPr>
      </w:pPr>
      <w:r w:rsidRPr="002D27BD">
        <w:rPr>
          <w:b/>
          <w:sz w:val="28"/>
          <w:szCs w:val="28"/>
        </w:rPr>
        <w:t>Category:</w:t>
      </w:r>
      <w:r w:rsidR="006912B1">
        <w:rPr>
          <w:b/>
          <w:sz w:val="28"/>
          <w:szCs w:val="28"/>
        </w:rPr>
        <w:t xml:space="preserve"> Evening</w:t>
      </w:r>
      <w:bookmarkStart w:id="1" w:name="_GoBack"/>
      <w:bookmarkEnd w:id="1"/>
      <w:r w:rsidRPr="002D27BD">
        <w:rPr>
          <w:b/>
          <w:sz w:val="28"/>
          <w:szCs w:val="28"/>
        </w:rPr>
        <w:t xml:space="preserve"> </w:t>
      </w:r>
      <w:r w:rsidR="00285194">
        <w:rPr>
          <w:b/>
          <w:sz w:val="28"/>
          <w:szCs w:val="28"/>
        </w:rPr>
        <w:t>Newscast</w:t>
      </w:r>
    </w:p>
    <w:p w:rsidR="00D11EC8" w:rsidRPr="002D27BD" w:rsidRDefault="00D11EC8" w:rsidP="00D11EC8">
      <w:pPr>
        <w:jc w:val="center"/>
        <w:rPr>
          <w:b/>
          <w:sz w:val="28"/>
          <w:szCs w:val="28"/>
        </w:rPr>
      </w:pPr>
      <w:r w:rsidRPr="002D27BD">
        <w:rPr>
          <w:b/>
          <w:sz w:val="28"/>
          <w:szCs w:val="28"/>
        </w:rPr>
        <w:t xml:space="preserve">Entry: </w:t>
      </w:r>
      <w:r w:rsidR="00285194">
        <w:rPr>
          <w:b/>
          <w:sz w:val="28"/>
          <w:szCs w:val="28"/>
        </w:rPr>
        <w:t>7/7: A City Remembers</w:t>
      </w:r>
    </w:p>
    <w:p w:rsidR="00D11EC8" w:rsidRPr="002D27BD" w:rsidRDefault="00D11EC8" w:rsidP="00D11EC8">
      <w:pPr>
        <w:jc w:val="center"/>
        <w:rPr>
          <w:b/>
          <w:sz w:val="28"/>
          <w:szCs w:val="28"/>
        </w:rPr>
      </w:pPr>
      <w:r w:rsidRPr="002D27BD">
        <w:rPr>
          <w:b/>
          <w:sz w:val="28"/>
          <w:szCs w:val="28"/>
        </w:rPr>
        <w:t>Station: WFAA</w:t>
      </w:r>
    </w:p>
    <w:p w:rsidR="005F628A" w:rsidRDefault="005F628A" w:rsidP="005F628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July 7, 2021, WFAA devoted an entire 10 p.m. newscast to the fifth anniversary of the Dallas ambush slayings in which a lone gunman shot and killed five police officers at the conclusion of an otherwise peaceful Black Lives Matter protest. </w:t>
      </w:r>
    </w:p>
    <w:p w:rsidR="005F628A" w:rsidRDefault="005F628A" w:rsidP="005F628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featured piece of the newscast is an exclusive, minute-by-minute reconstruction of the killings using body- and dash-cam video that took WFAA's investigative team five years to obtain using freedom of information laws. That piece also features interviews with officers who have </w:t>
      </w:r>
      <w:proofErr w:type="gramStart"/>
      <w:r>
        <w:rPr>
          <w:sz w:val="24"/>
          <w:szCs w:val="24"/>
        </w:rPr>
        <w:t>never before</w:t>
      </w:r>
      <w:proofErr w:type="gramEnd"/>
      <w:r>
        <w:rPr>
          <w:sz w:val="24"/>
          <w:szCs w:val="24"/>
        </w:rPr>
        <w:t xml:space="preserve"> spoken publicly about that tragic night, and only did so after, in some cases, months of negotiations. The newscast also features the impactful story of two people -- a protestor who was shot and injured, and the undercover officer who helped save her life that night in 2016 -- and how they later became unlikely best friends. </w:t>
      </w:r>
    </w:p>
    <w:p w:rsidR="005F628A" w:rsidRDefault="005F628A" w:rsidP="005F628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Thanks for watching!</w:t>
      </w:r>
    </w:p>
    <w:p w:rsidR="005F628A" w:rsidRPr="00285194" w:rsidRDefault="005F628A" w:rsidP="00285194">
      <w:pPr>
        <w:spacing w:line="360" w:lineRule="auto"/>
        <w:ind w:firstLine="720"/>
        <w:rPr>
          <w:rStyle w:val="Emphasis"/>
          <w:rFonts w:cstheme="minorHAnsi"/>
          <w:i w:val="0"/>
          <w:color w:val="000000"/>
          <w:shd w:val="clear" w:color="auto" w:fill="FFFFFF"/>
        </w:rPr>
      </w:pPr>
    </w:p>
    <w:bookmarkEnd w:id="0"/>
    <w:p w:rsidR="00F36DDA" w:rsidRPr="00285194" w:rsidRDefault="00F36DDA" w:rsidP="00F6427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i/>
          <w:color w:val="2E2E2E"/>
          <w:sz w:val="22"/>
          <w:szCs w:val="22"/>
          <w:shd w:val="clear" w:color="auto" w:fill="FFFFFF"/>
        </w:rPr>
      </w:pPr>
    </w:p>
    <w:sectPr w:rsidR="00F36DDA" w:rsidRPr="0028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CD"/>
    <w:rsid w:val="00067EB7"/>
    <w:rsid w:val="000D6DC1"/>
    <w:rsid w:val="00285194"/>
    <w:rsid w:val="005F628A"/>
    <w:rsid w:val="006912B1"/>
    <w:rsid w:val="006C52E2"/>
    <w:rsid w:val="008F2743"/>
    <w:rsid w:val="00952CE8"/>
    <w:rsid w:val="009E6F2A"/>
    <w:rsid w:val="00BF4A49"/>
    <w:rsid w:val="00C03ACD"/>
    <w:rsid w:val="00C72E54"/>
    <w:rsid w:val="00D11EC8"/>
    <w:rsid w:val="00F36DDA"/>
    <w:rsid w:val="00F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B657"/>
  <w15:chartTrackingRefBased/>
  <w15:docId w15:val="{1C4F6C51-6801-4D2B-9635-3269A1AF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274"/>
  </w:style>
  <w:style w:type="character" w:customStyle="1" w:styleId="eop">
    <w:name w:val="eop"/>
    <w:basedOn w:val="DefaultParagraphFont"/>
    <w:rsid w:val="00F64274"/>
  </w:style>
  <w:style w:type="character" w:styleId="Emphasis">
    <w:name w:val="Emphasis"/>
    <w:basedOn w:val="DefaultParagraphFont"/>
    <w:uiPriority w:val="20"/>
    <w:qFormat/>
    <w:rsid w:val="00285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Sandra</dc:creator>
  <cp:keywords/>
  <dc:description/>
  <cp:lastModifiedBy>Turner, Sandra</cp:lastModifiedBy>
  <cp:revision>2</cp:revision>
  <dcterms:created xsi:type="dcterms:W3CDTF">2022-02-10T17:12:00Z</dcterms:created>
  <dcterms:modified xsi:type="dcterms:W3CDTF">2022-02-10T17:12:00Z</dcterms:modified>
</cp:coreProperties>
</file>